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Предлагаем вас ознакомиться с лучшими практиками дополнительного образования художественной направленности Республики Татарстан по итогам Республиканского конкурса авторских видео мастер-классов педагогов дополнительного образования «Педагог – мастер!»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sz w:val="24"/>
          <w:szCs w:val="24"/>
          <w:lang w:eastAsia="ru-RU"/>
        </w:rPr>
        <w:t>2023 год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номинации «Мастер-класс художественной направленности» </w:t>
      </w:r>
      <w:proofErr w:type="spellStart"/>
      <w:r w:rsidRPr="00A913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подноминации</w:t>
      </w:r>
      <w:proofErr w:type="spellEnd"/>
      <w:r w:rsidRPr="00A913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«Декоративно-прикладное творчество»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Павлова Ольга Александровна, педагог дополнительного образования, методист МБУ 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Центр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детского творчества пос. </w:t>
      </w: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Дербышки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>» Советского района г. Казани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</w:t>
      </w:r>
      <w:hyperlink r:id="rId5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lang w:eastAsia="ru-RU"/>
          </w:rPr>
          <w:t>https://disk.yandex.ru/i/966Z-mvs3cmHiQ</w:t>
        </w:r>
      </w:hyperlink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Калинина Наталья Николаевна, педагог дополнительного образования МБУ 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Центр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детского творчества пос. </w:t>
      </w: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Дербышки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>» Советского района г. Казани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 </w:t>
      </w:r>
      <w:hyperlink r:id="rId6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lang w:eastAsia="ru-RU"/>
          </w:rPr>
          <w:t>https://disk.yandex.ru/i/Xe2U1o5uDm1muA</w:t>
        </w:r>
      </w:hyperlink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 Родионова Елена Викторовна, педагог дополнительного образования МБОУ 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детский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(подростковый) центр № 5 «Бригантина» </w:t>
      </w: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Бугульминского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</w:t>
      </w:r>
      <w:hyperlink r:id="rId7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lang w:eastAsia="ru-RU"/>
          </w:rPr>
          <w:t>https://cloud.mail.ru/public/UYDJ/nxWKzn26U</w:t>
        </w:r>
      </w:hyperlink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Визгалова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Мария Юрьевна, педагог дополнительного образования МБУ 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Центр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детского творчества пос. </w:t>
      </w: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Дербышки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>» Советского района г. Казани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</w:t>
      </w:r>
      <w:hyperlink r:id="rId8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lang w:eastAsia="ru-RU"/>
          </w:rPr>
          <w:t>https://disk.yandex.ru/i/t_X1PfiQOz3Wuw</w:t>
        </w:r>
      </w:hyperlink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 Григорьева Карина </w:t>
      </w: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Алмазовна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, педагог дополнительного образования МБУ 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Центр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дополнительного образования детей «Заречье» Кировского района» г. Казани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</w:t>
      </w:r>
      <w:hyperlink r:id="rId9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lang w:eastAsia="ru-RU"/>
          </w:rPr>
          <w:t>https://disk.yandex.ru/d/JqLuuASl_FEJkQ</w:t>
        </w:r>
      </w:hyperlink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A913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номинации «Мастер-класс художественной направленности» </w:t>
      </w:r>
      <w:proofErr w:type="spellStart"/>
      <w:r w:rsidRPr="00A913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подноминации</w:t>
      </w:r>
      <w:proofErr w:type="spellEnd"/>
      <w:r w:rsidRPr="00A913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«Изобразительное искусство»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Гатина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Светлана Вячеславовна, педагог дополнительного образования МБУ 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Центр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детского творчества» Алексеевского муниципального района Республики Татарстан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</w:t>
      </w:r>
      <w:hyperlink r:id="rId10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lang w:eastAsia="ru-RU"/>
          </w:rPr>
          <w:t>https://vk.com/id170884018?z=video170884018_456239453%2Fvideos170884018%2Fpl_170884018_-2</w:t>
        </w:r>
      </w:hyperlink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Купцова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Мария Вячеславовна, преподаватель МАУ ДО города Набережные Челны «Детская художественная школа №2»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</w:t>
      </w:r>
      <w:hyperlink r:id="rId11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lang w:eastAsia="ru-RU"/>
          </w:rPr>
          <w:t>https://cloud.mail.ru/public/vBuE/c9FupPBCe</w:t>
        </w:r>
      </w:hyperlink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Нестерова Татьяна Петровна, педагог дополнительного образования МБУ 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Дом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детского творчества» </w:t>
      </w: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Заинского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Республики Татарстан 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</w:t>
      </w:r>
      <w:hyperlink r:id="rId12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lang w:eastAsia="ru-RU"/>
          </w:rPr>
          <w:t>https://disk.yandex.ru/i/CPoVq9VxlKkpCw</w:t>
        </w:r>
      </w:hyperlink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Шеина Елена Сергеевна, преподаватель МАУ ДО города Набережные Челны «Детская художественная школа №2»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</w:t>
      </w:r>
      <w:hyperlink r:id="rId13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lang w:eastAsia="ru-RU"/>
          </w:rPr>
          <w:t>https://cloud.mail.ru/public/uLUb/ksdErk4Ak</w:t>
        </w:r>
      </w:hyperlink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номинации «Мастер-класс социально-гуманитарной направленности»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 Павлова Дарья Сергеевна, педагог дополнительного образования МАУ ДО города Набережные Челны «Городской дворец творчества детей и молодежи №1»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    </w:t>
      </w:r>
      <w:hyperlink r:id="rId14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shd w:val="clear" w:color="auto" w:fill="FAFAFA"/>
            <w:lang w:eastAsia="ru-RU"/>
          </w:rPr>
          <w:t>https://cloud.mail.ru/public/MRkW/gG99aZUCF</w:t>
        </w:r>
      </w:hyperlink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Шилинская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Евгения Витальевна, педагог дополнительного образования МБУ 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gram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Центр</w:t>
      </w:r>
      <w:proofErr w:type="gram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детско-юношеского творчества» </w:t>
      </w:r>
      <w:proofErr w:type="spellStart"/>
      <w:r w:rsidRPr="00A91381">
        <w:rPr>
          <w:rFonts w:ascii="Arial" w:eastAsia="Times New Roman" w:hAnsi="Arial" w:cs="Arial"/>
          <w:sz w:val="24"/>
          <w:szCs w:val="24"/>
          <w:lang w:eastAsia="ru-RU"/>
        </w:rPr>
        <w:t>Альметьевского</w:t>
      </w:r>
      <w:proofErr w:type="spellEnd"/>
      <w:r w:rsidRPr="00A9138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A91381" w:rsidRPr="00A91381" w:rsidRDefault="00A91381" w:rsidP="00A91381">
      <w:pPr>
        <w:shd w:val="clear" w:color="auto" w:fill="FAFAFA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381">
        <w:rPr>
          <w:rFonts w:ascii="Arial" w:eastAsia="Times New Roman" w:hAnsi="Arial" w:cs="Arial"/>
          <w:sz w:val="24"/>
          <w:szCs w:val="24"/>
          <w:lang w:eastAsia="ru-RU"/>
        </w:rPr>
        <w:t>Ссылка: </w:t>
      </w:r>
      <w:hyperlink r:id="rId15" w:tgtFrame="_blank" w:history="1">
        <w:r w:rsidRPr="00A91381">
          <w:rPr>
            <w:rFonts w:ascii="Arial" w:eastAsia="Times New Roman" w:hAnsi="Arial" w:cs="Arial"/>
            <w:color w:val="9012FE"/>
            <w:sz w:val="24"/>
            <w:szCs w:val="24"/>
            <w:u w:val="single"/>
            <w:lang w:eastAsia="ru-RU"/>
          </w:rPr>
          <w:t>https://cloud.mail.ru/public/NbMD/pKdkcCgzL</w:t>
        </w:r>
      </w:hyperlink>
      <w:r w:rsidRPr="00A9138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52972" w:rsidRPr="00A91381" w:rsidRDefault="00952972" w:rsidP="00A91381"/>
    <w:sectPr w:rsidR="00952972" w:rsidRPr="00A91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1A"/>
    <w:rsid w:val="003C3261"/>
    <w:rsid w:val="005216A7"/>
    <w:rsid w:val="007C22AB"/>
    <w:rsid w:val="00952972"/>
    <w:rsid w:val="00A14B80"/>
    <w:rsid w:val="00A91381"/>
    <w:rsid w:val="00B646EE"/>
    <w:rsid w:val="00F8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13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13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0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9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66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t_X1PfiQOz3Wuw" TargetMode="External"/><Relationship Id="rId13" Type="http://schemas.openxmlformats.org/officeDocument/2006/relationships/hyperlink" Target="https://cloud.mail.ru/public/uLUb/ksdErk4A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UYDJ/nxWKzn26U" TargetMode="External"/><Relationship Id="rId12" Type="http://schemas.openxmlformats.org/officeDocument/2006/relationships/hyperlink" Target="https://disk.yandex.ru/i/CPoVq9VxlKkpCw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isk.yandex.ru/i/Xe2U1o5uDm1muA" TargetMode="External"/><Relationship Id="rId11" Type="http://schemas.openxmlformats.org/officeDocument/2006/relationships/hyperlink" Target="https://cloud.mail.ru/public/vBuE/c9FupPBCe" TargetMode="External"/><Relationship Id="rId5" Type="http://schemas.openxmlformats.org/officeDocument/2006/relationships/hyperlink" Target="https://disk.yandex.ru/i/966Z-mvs3cmHiQ" TargetMode="External"/><Relationship Id="rId15" Type="http://schemas.openxmlformats.org/officeDocument/2006/relationships/hyperlink" Target="https://cloud.mail.ru/public/NbMD/pKdkcCgzL" TargetMode="External"/><Relationship Id="rId10" Type="http://schemas.openxmlformats.org/officeDocument/2006/relationships/hyperlink" Target="https://vk.com/id170884018?z=video170884018_456239453%2Fvideos170884018%2Fpl_170884018_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JqLuuASl_FEJkQ" TargetMode="External"/><Relationship Id="rId14" Type="http://schemas.openxmlformats.org/officeDocument/2006/relationships/hyperlink" Target="https://cloud.mail.ru/public/MRkW/gG99aZU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2</cp:revision>
  <dcterms:created xsi:type="dcterms:W3CDTF">2023-04-06T13:16:00Z</dcterms:created>
  <dcterms:modified xsi:type="dcterms:W3CDTF">2023-04-06T13:16:00Z</dcterms:modified>
</cp:coreProperties>
</file>